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1A11F" w14:textId="726EBAA5" w:rsidR="009A0BD9" w:rsidRPr="00A07EC2" w:rsidRDefault="009A0BD9" w:rsidP="009A0BD9">
      <w:pPr>
        <w:pStyle w:val="3GPPHeader"/>
        <w:rPr>
          <w:sz w:val="32"/>
          <w:szCs w:val="32"/>
        </w:rPr>
      </w:pPr>
      <w:r w:rsidRPr="00C75691">
        <w:t>3GPP TSG-RAN WG1 Meeting #11</w:t>
      </w:r>
      <w:r w:rsidR="00847D49" w:rsidRPr="00C75691">
        <w:t>9</w:t>
      </w:r>
      <w:r w:rsidRPr="00C75691">
        <w:tab/>
      </w:r>
      <w:r w:rsidRPr="00C75691">
        <w:rPr>
          <w:sz w:val="32"/>
          <w:szCs w:val="32"/>
        </w:rPr>
        <w:t>R1-</w:t>
      </w:r>
      <w:r w:rsidR="00A07EC2" w:rsidRPr="00C75691">
        <w:t xml:space="preserve"> </w:t>
      </w:r>
      <w:r w:rsidR="00C75691" w:rsidRPr="00C75691">
        <w:rPr>
          <w:sz w:val="32"/>
          <w:szCs w:val="32"/>
        </w:rPr>
        <w:t>2410614</w:t>
      </w:r>
    </w:p>
    <w:p w14:paraId="4B8ED4FD" w14:textId="0D566F33" w:rsidR="009A0BD9" w:rsidRPr="00CE0424" w:rsidRDefault="00847D49" w:rsidP="009A0BD9">
      <w:pPr>
        <w:pStyle w:val="3GPPHeader"/>
      </w:pPr>
      <w:r>
        <w:t>Orlando, Florida, USA</w:t>
      </w:r>
      <w:r w:rsidR="009A0BD9">
        <w:t xml:space="preserve">, </w:t>
      </w:r>
      <w:r>
        <w:t>November</w:t>
      </w:r>
      <w:r w:rsidR="009A0BD9">
        <w:t xml:space="preserve"> </w:t>
      </w:r>
      <w:r w:rsidR="00B376C0">
        <w:t>18</w:t>
      </w:r>
      <w:r w:rsidR="00B376C0" w:rsidRPr="00271481">
        <w:rPr>
          <w:vertAlign w:val="superscript"/>
        </w:rPr>
        <w:t>th</w:t>
      </w:r>
      <w:r w:rsidR="00B376C0">
        <w:t xml:space="preserve"> –22</w:t>
      </w:r>
      <w:r w:rsidR="00B376C0">
        <w:rPr>
          <w:vertAlign w:val="superscript"/>
        </w:rPr>
        <w:t>nd</w:t>
      </w:r>
      <w:r w:rsidR="00B376C0">
        <w:t>,</w:t>
      </w:r>
      <w:r w:rsidR="00B376C0" w:rsidRPr="0006526C">
        <w:t xml:space="preserve"> </w:t>
      </w:r>
      <w:r w:rsidR="00B376C0">
        <w:t>2024</w:t>
      </w:r>
    </w:p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3778C1E0" w14:textId="77777777" w:rsidR="00C75691" w:rsidRDefault="003D3C45" w:rsidP="00D546FF">
      <w:pPr>
        <w:pStyle w:val="3GPPHeader"/>
      </w:pPr>
      <w:r w:rsidRPr="00A437C0">
        <w:t>Title:</w:t>
      </w:r>
      <w:r w:rsidR="00E90E49" w:rsidRPr="00A437C0">
        <w:tab/>
      </w:r>
      <w:r w:rsidR="00C75691" w:rsidRPr="00C75691">
        <w:t xml:space="preserve">Discussion on LS to RAN1 on CBR range </w:t>
      </w:r>
    </w:p>
    <w:p w14:paraId="4EE1C7B8" w14:textId="4EB60208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12D9C345" w:rsidR="002D2381" w:rsidRPr="00682AC3" w:rsidRDefault="00DE25D9" w:rsidP="00682AC3">
      <w:pPr>
        <w:rPr>
          <w:rFonts w:cstheme="minorHAnsi"/>
        </w:rPr>
      </w:pPr>
      <w:r w:rsidRPr="00682AC3">
        <w:rPr>
          <w:rFonts w:cstheme="minorHAnsi"/>
        </w:rPr>
        <w:t xml:space="preserve">In the </w:t>
      </w:r>
      <w:r w:rsidR="00FF3D65" w:rsidRPr="00682AC3">
        <w:rPr>
          <w:rFonts w:cstheme="minorHAnsi"/>
        </w:rPr>
        <w:t>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LS</w:t>
      </w:r>
      <w:r w:rsidR="00D678E9" w:rsidRPr="00682AC3">
        <w:rPr>
          <w:rFonts w:cstheme="minorHAnsi"/>
        </w:rPr>
        <w:t xml:space="preserve"> </w:t>
      </w:r>
      <w:r w:rsidR="00FF3D65" w:rsidRPr="00682AC3">
        <w:rPr>
          <w:rFonts w:cstheme="minorHAnsi"/>
        </w:rPr>
        <w:t>“</w:t>
      </w:r>
      <w:r w:rsidR="00E3346B" w:rsidRPr="001F4A03">
        <w:t>LS to RAN1 on CBR range</w:t>
      </w:r>
      <w:r w:rsidR="00FF3D65" w:rsidRPr="00682AC3">
        <w:rPr>
          <w:rFonts w:cstheme="minorHAnsi"/>
        </w:rPr>
        <w:t>” RAN</w:t>
      </w:r>
      <w:r w:rsidR="00053064" w:rsidRPr="00682AC3">
        <w:rPr>
          <w:rFonts w:cstheme="minorHAnsi"/>
        </w:rPr>
        <w:t>2</w:t>
      </w:r>
      <w:r w:rsidR="00FF3D65" w:rsidRPr="00682AC3">
        <w:rPr>
          <w:rFonts w:cstheme="minorHAnsi"/>
        </w:rPr>
        <w:t xml:space="preserve"> </w:t>
      </w:r>
      <w:r w:rsidR="00D678E9" w:rsidRPr="00682AC3">
        <w:rPr>
          <w:rFonts w:cstheme="minorHAnsi"/>
        </w:rPr>
        <w:t>requests the following</w:t>
      </w:r>
      <w:r w:rsidR="00FF3D65" w:rsidRPr="00682AC3">
        <w:rPr>
          <w:rFonts w:cstheme="minorHAnsi"/>
        </w:rPr>
        <w:t xml:space="preserve"> 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D65" w14:paraId="3227FBE7" w14:textId="77777777" w:rsidTr="00C92F3D">
        <w:tc>
          <w:tcPr>
            <w:tcW w:w="9629" w:type="dxa"/>
          </w:tcPr>
          <w:p w14:paraId="3A0A2167" w14:textId="40BCD136" w:rsidR="00CA3C4B" w:rsidRPr="00374436" w:rsidRDefault="00FF3D65" w:rsidP="00386AD0">
            <w:pPr>
              <w:spacing w:after="180"/>
              <w:rPr>
                <w:rFonts w:ascii="Arial" w:hAnsi="Arial" w:cs="Arial"/>
                <w:i/>
                <w:iCs/>
              </w:rPr>
            </w:pPr>
            <w:r w:rsidRPr="00374436">
              <w:rPr>
                <w:rFonts w:ascii="Arial" w:hAnsi="Arial" w:cs="Arial"/>
                <w:i/>
                <w:iCs/>
              </w:rPr>
              <w:t xml:space="preserve">LS from </w:t>
            </w:r>
            <w:r w:rsidR="00C76DEF" w:rsidRPr="00C76DEF">
              <w:rPr>
                <w:rFonts w:ascii="Arial" w:hAnsi="Arial" w:cs="Arial"/>
                <w:i/>
                <w:iCs/>
              </w:rPr>
              <w:t>R1-2409345 (R2-2409258)</w:t>
            </w:r>
          </w:p>
          <w:p w14:paraId="73EFD2C8" w14:textId="77777777" w:rsidR="00C06F1E" w:rsidRPr="00C06F1E" w:rsidRDefault="007A6069" w:rsidP="00C06F1E">
            <w:pPr>
              <w:spacing w:after="120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>
              <w:rPr>
                <w:rFonts w:ascii="Arial" w:eastAsia="SimSun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="00C06F1E"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1. Overall Description:</w:t>
            </w:r>
          </w:p>
          <w:p w14:paraId="52764435" w14:textId="77777777" w:rsidR="00C06F1E" w:rsidRPr="00C06F1E" w:rsidRDefault="00C06F1E" w:rsidP="00C06F1E">
            <w:pPr>
              <w:spacing w:before="240" w:after="18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RAN2 identified that the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maximum number of CBR ranges for dedicated SL PRS resource pool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, the m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aximum number of CBR levels for dedicated SL PRS resource pool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and the m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aximum number of</w:t>
            </w:r>
            <w:r w:rsidRPr="00C06F1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SL PRS transmission Configuration index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i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sl-PRS-TxConfigIndexList</w:t>
            </w:r>
            <w:r w:rsidRPr="00C06F1E">
              <w:rPr>
                <w:rFonts w:ascii="Arial" w:hAnsi="Arial" w:cs="Arial" w:hint="eastAsia"/>
                <w:i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-r18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RRC spec are not fully aligned with the RAN1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’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s parameter list. The details are:</w:t>
            </w:r>
          </w:p>
          <w:p w14:paraId="1E238158" w14:textId="77777777" w:rsidR="00C06F1E" w:rsidRPr="00C06F1E" w:rsidRDefault="00C06F1E" w:rsidP="00C06F1E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The maximum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number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CBR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ranges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for SL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positioning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is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7 in RRC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 xml:space="preserve"> IE </w:t>
            </w:r>
            <w:r w:rsidRPr="00C06F1E">
              <w:rPr>
                <w:rFonts w:ascii="Arial" w:hAnsi="Arial" w:cs="Arial"/>
                <w:i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>sl-CBR-RangeDedicatedSL-PRS-RP-List-r18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instead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8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designed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by RAN1,</w:t>
            </w:r>
          </w:p>
          <w:p w14:paraId="5325C983" w14:textId="77777777" w:rsidR="00C06F1E" w:rsidRPr="00C06F1E" w:rsidRDefault="00C06F1E" w:rsidP="00C06F1E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The maximum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number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CBR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levels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is 1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5 in RRC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 xml:space="preserve">IE </w:t>
            </w:r>
            <w:r w:rsidRPr="00C06F1E">
              <w:rPr>
                <w:rFonts w:ascii="Arial" w:hAnsi="Arial" w:cs="Arial"/>
                <w:i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>SL-CBR-LevelsDedicatedSL-PRS-RP-r18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instead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16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designed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by RAN1,</w:t>
            </w:r>
          </w:p>
          <w:p w14:paraId="6BB0776F" w14:textId="77777777" w:rsidR="00C06F1E" w:rsidRPr="00C06F1E" w:rsidRDefault="00C06F1E" w:rsidP="00C06F1E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</w:pP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The m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aximum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number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Calibri" w:eastAsiaTheme="minorHAnsi" w:hAnsi="Calibri" w:cs="Calibri"/>
                <w:kern w:val="0"/>
                <w:sz w:val="20"/>
                <w:szCs w:val="20"/>
                <w:lang w:val="sv-SE" w:eastAsia="en-US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SL PRS transmission 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Configuration</w:t>
            </w:r>
            <w:proofErr w:type="spellEnd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index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in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i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sl-PRS-TxConfigIndexList</w:t>
            </w:r>
            <w:r w:rsidRPr="00C06F1E">
              <w:rPr>
                <w:rFonts w:ascii="Arial" w:hAnsi="Arial" w:cs="Arial" w:hint="eastAsia"/>
                <w:i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-r18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is 15 in RRC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spec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instead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</w:t>
            </w:r>
            <w:proofErr w:type="spellStart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>of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sv-SE" w:eastAsia="zh-CN"/>
                <w14:ligatures w14:val="none"/>
              </w:rPr>
              <w:t xml:space="preserve"> 16.</w:t>
            </w:r>
          </w:p>
          <w:p w14:paraId="6BE2DD26" w14:textId="77777777" w:rsidR="00C06F1E" w:rsidRPr="00C06F1E" w:rsidRDefault="00C06F1E" w:rsidP="00C06F1E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</w:pPr>
            <w:r w:rsidRPr="00C06F1E">
              <w:rPr>
                <w:rFonts w:ascii="Arial" w:hAnsi="Arial" w:cs="Arial" w:hint="eastAsia"/>
                <w:i/>
                <w:color w:val="000000"/>
                <w:kern w:val="0"/>
                <w:sz w:val="22"/>
                <w:szCs w:val="22"/>
                <w:lang w:val="sv-SE" w:eastAsia="zh-CN"/>
                <w14:ligatures w14:val="none"/>
              </w:rPr>
              <w:t xml:space="preserve">  </w:t>
            </w:r>
          </w:p>
          <w:p w14:paraId="794AF65C" w14:textId="77777777" w:rsidR="00C06F1E" w:rsidRPr="00C06F1E" w:rsidRDefault="00C06F1E" w:rsidP="00C06F1E">
            <w:pPr>
              <w:spacing w:after="18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Considering the ASN.1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has already been frozen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and extending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the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value of these parameters will cause c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omplicated signal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l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ing work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and may cause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messiness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asn.1, RAN2 agree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not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to update the asn.1 for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adding the missing one value for the maximum number of configurations for the parameters above according to RAN1’s parameter list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  <w:p w14:paraId="4BDA157E" w14:textId="77777777" w:rsidR="00C06F1E" w:rsidRPr="00C06F1E" w:rsidRDefault="00C06F1E" w:rsidP="00C06F1E">
            <w:pPr>
              <w:spacing w:after="18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RAN2 would like to </w:t>
            </w:r>
            <w:r w:rsidRPr="00C06F1E"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ask RAN1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if it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is acceptable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that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CBR range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, CBR level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and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SL-PRS-</w:t>
            </w:r>
            <w:proofErr w:type="spellStart"/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TxConfigIndexList</w:t>
            </w:r>
            <w:proofErr w:type="spellEnd"/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are not extended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as 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RAN2 </w:t>
            </w:r>
            <w:r w:rsidRPr="00C06F1E">
              <w:rPr>
                <w:rFonts w:ascii="Arial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>agreed</w:t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. </w:t>
            </w:r>
          </w:p>
          <w:p w14:paraId="0877562C" w14:textId="77777777" w:rsidR="00C06F1E" w:rsidRPr="00C06F1E" w:rsidRDefault="00C06F1E" w:rsidP="00C06F1E">
            <w:pPr>
              <w:spacing w:after="180" w:line="240" w:lineRule="auto"/>
              <w:jc w:val="both"/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  <w:p w14:paraId="65318FD4" w14:textId="77777777" w:rsidR="00C06F1E" w:rsidRPr="00C06F1E" w:rsidRDefault="00C06F1E" w:rsidP="00C06F1E">
            <w:pPr>
              <w:spacing w:after="120" w:line="240" w:lineRule="auto"/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2. Actions:</w:t>
            </w:r>
          </w:p>
          <w:p w14:paraId="39679A8C" w14:textId="77777777" w:rsidR="00C06F1E" w:rsidRPr="00C06F1E" w:rsidRDefault="00C06F1E" w:rsidP="00C06F1E">
            <w:pPr>
              <w:spacing w:after="120" w:line="240" w:lineRule="auto"/>
              <w:ind w:left="1985" w:hanging="1985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To</w:t>
            </w:r>
            <w:bookmarkStart w:id="0" w:name="_Hlk46227635"/>
            <w:r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</w:t>
            </w:r>
            <w:bookmarkEnd w:id="0"/>
            <w:r w:rsidRPr="00C06F1E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CN"/>
                <w14:ligatures w14:val="none"/>
              </w:rPr>
              <w:t>RAN1</w:t>
            </w:r>
          </w:p>
          <w:p w14:paraId="56A0C13A" w14:textId="77777777" w:rsidR="00C06F1E" w:rsidRPr="00C06F1E" w:rsidRDefault="00C06F1E" w:rsidP="00C06F1E">
            <w:pPr>
              <w:spacing w:after="180" w:line="240" w:lineRule="auto"/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>ACTION:</w:t>
            </w:r>
            <w:r w:rsidRPr="00C06F1E">
              <w:rPr>
                <w:rFonts w:ascii="Arial" w:eastAsia="Malgun Gothic" w:hAnsi="Arial" w:cs="Arial"/>
                <w:b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  <w:r w:rsidRPr="00C06F1E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Pr="00C06F1E"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RAN2 kindly </w:t>
            </w:r>
            <w:r w:rsidRPr="00C06F1E">
              <w:rPr>
                <w:rFonts w:ascii="Arial" w:eastAsia="Malgun Gothic" w:hAnsi="Arial" w:cs="Arial" w:hint="eastAsia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ask </w:t>
            </w:r>
            <w:r w:rsidRPr="00C06F1E"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RAN1 to take the above information into consideration and provide </w:t>
            </w:r>
            <w:proofErr w:type="gramStart"/>
            <w:r w:rsidRPr="00C06F1E"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>feedbacks</w:t>
            </w:r>
            <w:proofErr w:type="gramEnd"/>
            <w:r w:rsidRPr="00C06F1E">
              <w:rPr>
                <w:rFonts w:ascii="Arial" w:eastAsia="Malgun Gothic" w:hAnsi="Arial" w:cs="Arial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if needed</w:t>
            </w:r>
            <w:r w:rsidRPr="00C06F1E">
              <w:rPr>
                <w:rFonts w:ascii="Arial" w:eastAsia="Malgun Gothic" w:hAnsi="Arial" w:cs="Arial" w:hint="eastAsia"/>
                <w:color w:val="000000"/>
                <w:kern w:val="0"/>
                <w:sz w:val="20"/>
                <w:szCs w:val="20"/>
                <w:lang w:val="en-GB" w:eastAsia="en-US"/>
                <w14:ligatures w14:val="none"/>
              </w:rPr>
              <w:t>.</w:t>
            </w:r>
          </w:p>
          <w:p w14:paraId="14483BBA" w14:textId="7021BC23" w:rsidR="00FF3D65" w:rsidRPr="00386AD0" w:rsidRDefault="00FF3D65" w:rsidP="00386AD0">
            <w:pPr>
              <w:snapToGrid w:val="0"/>
              <w:spacing w:beforeLines="50" w:before="120" w:afterLines="50" w:after="120"/>
              <w:jc w:val="both"/>
            </w:pPr>
          </w:p>
        </w:tc>
      </w:tr>
    </w:tbl>
    <w:p w14:paraId="62E86C0F" w14:textId="770C3C5A" w:rsidR="00AA486E" w:rsidRPr="00AA486E" w:rsidRDefault="00DE52AF" w:rsidP="00C33F76">
      <w:pPr>
        <w:pStyle w:val="Heading1"/>
        <w:jc w:val="both"/>
      </w:pPr>
      <w:bookmarkStart w:id="1" w:name="_Ref79166630"/>
      <w:bookmarkStart w:id="2" w:name="OLE_LINK1"/>
      <w:bookmarkStart w:id="3" w:name="OLE_LINK2"/>
      <w:r>
        <w:lastRenderedPageBreak/>
        <w:t>discussion</w:t>
      </w:r>
      <w:r w:rsidR="00AA486E" w:rsidRPr="00AA486E">
        <w:rPr>
          <w:lang w:val="sv-SE"/>
        </w:rPr>
        <w:t xml:space="preserve"> </w:t>
      </w:r>
      <w:r w:rsidR="00C33F76">
        <w:t xml:space="preserve"> </w:t>
      </w:r>
    </w:p>
    <w:p w14:paraId="5DAB800D" w14:textId="0726A7E4" w:rsidR="002B5500" w:rsidRDefault="007C6CA6" w:rsidP="006707B8">
      <w:pPr>
        <w:spacing w:afterLines="50" w:after="120"/>
        <w:rPr>
          <w:rFonts w:eastAsia="Yu Mincho" w:cstheme="minorHAnsi"/>
          <w:iCs/>
        </w:rPr>
      </w:pPr>
      <w:r>
        <w:rPr>
          <w:rFonts w:eastAsia="Yu Mincho" w:cstheme="minorHAnsi"/>
          <w:iCs/>
        </w:rPr>
        <w:t>As observed by RAN2, the ranges in RAN1 and RAN2 specs for the parameters differ, with 1</w:t>
      </w:r>
      <w:r w:rsidR="00C43A41">
        <w:rPr>
          <w:rFonts w:eastAsia="Yu Mincho" w:cstheme="minorHAnsi"/>
          <w:iCs/>
        </w:rPr>
        <w:t xml:space="preserve"> entry not available in RAN2 ASN.1 compared to the agreed values in RAN1 (7 instead of 8 number of CBRs, 15</w:t>
      </w:r>
      <w:r w:rsidR="007A084C">
        <w:rPr>
          <w:rFonts w:eastAsia="Yu Mincho" w:cstheme="minorHAnsi"/>
          <w:iCs/>
        </w:rPr>
        <w:t xml:space="preserve"> levels </w:t>
      </w:r>
      <w:r w:rsidR="000E62DB">
        <w:rPr>
          <w:rFonts w:eastAsia="Yu Mincho" w:cstheme="minorHAnsi"/>
          <w:iCs/>
        </w:rPr>
        <w:t>instead</w:t>
      </w:r>
      <w:r w:rsidR="007A084C">
        <w:rPr>
          <w:rFonts w:eastAsia="Yu Mincho" w:cstheme="minorHAnsi"/>
          <w:iCs/>
        </w:rPr>
        <w:t xml:space="preserve"> of 16.</w:t>
      </w:r>
      <w:r w:rsidR="000E62DB">
        <w:rPr>
          <w:rFonts w:eastAsia="Yu Mincho" w:cstheme="minorHAnsi"/>
          <w:iCs/>
        </w:rPr>
        <w:t xml:space="preserve"> However, the impact is on the congestion control performance,</w:t>
      </w:r>
      <w:r w:rsidR="00CC7752">
        <w:rPr>
          <w:rFonts w:eastAsia="Yu Mincho" w:cstheme="minorHAnsi"/>
          <w:iCs/>
        </w:rPr>
        <w:t xml:space="preserve"> should be very small, and </w:t>
      </w:r>
      <w:r w:rsidR="003D1258">
        <w:rPr>
          <w:rFonts w:eastAsia="Yu Mincho" w:cstheme="minorHAnsi"/>
          <w:iCs/>
        </w:rPr>
        <w:t xml:space="preserve">it is still possibly to have a functional mechanism with the current limitation in RAN2’s ASN.1. Thus, considering the expected difficulties if a change is made in ASN1, </w:t>
      </w:r>
      <w:r w:rsidR="00F53CB5">
        <w:rPr>
          <w:rFonts w:eastAsia="Yu Mincho" w:cstheme="minorHAnsi"/>
          <w:iCs/>
        </w:rPr>
        <w:t xml:space="preserve">the values in current RAN2 specification can be kept, and no extension is needed. We also note that the RAN1 specs are not impacted. </w:t>
      </w:r>
    </w:p>
    <w:p w14:paraId="6D004723" w14:textId="31CB7C76" w:rsidR="00A25D49" w:rsidRPr="005D1A34" w:rsidRDefault="00F53CB5" w:rsidP="005D1A34">
      <w:pPr>
        <w:pStyle w:val="Proposal"/>
      </w:pPr>
      <w:r w:rsidRPr="00F53CB5">
        <w:t xml:space="preserve"> </w:t>
      </w:r>
      <w:r w:rsidR="00AA44FA" w:rsidRPr="00F53CB5">
        <w:t xml:space="preserve">RAN1 should respond that RAN2 </w:t>
      </w:r>
      <w:r w:rsidRPr="00F53CB5">
        <w:t>t</w:t>
      </w:r>
      <w:r>
        <w:t xml:space="preserve">hat CBR range, CBR level and </w:t>
      </w:r>
      <w:r w:rsidRPr="00F53CB5">
        <w:t>SL-PRS-</w:t>
      </w:r>
      <w:proofErr w:type="spellStart"/>
      <w:r w:rsidRPr="00F53CB5">
        <w:t>TxConfigIndexList</w:t>
      </w:r>
      <w:proofErr w:type="spellEnd"/>
      <w:r w:rsidRPr="00F53CB5">
        <w:t xml:space="preserve"> </w:t>
      </w:r>
      <w:r w:rsidR="002823EB">
        <w:t>values do not need to be</w:t>
      </w:r>
      <w:r w:rsidRPr="00F53CB5">
        <w:t xml:space="preserve"> extended as RAN2 agreed.</w:t>
      </w:r>
      <w:r w:rsidR="002823EB" w:rsidRPr="005D1A34">
        <w:rPr>
          <w:rFonts w:eastAsia="Yu Mincho" w:cstheme="minorHAnsi"/>
          <w:iCs/>
        </w:rPr>
        <w:t xml:space="preserve"> </w:t>
      </w: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6D1E3AB1" w14:textId="0C534E16" w:rsidR="00B9212C" w:rsidRPr="007B21F8" w:rsidRDefault="00CA3C4B" w:rsidP="00A720BB">
      <w:pPr>
        <w:pStyle w:val="Reference"/>
        <w:rPr>
          <w:rFonts w:cstheme="minorHAnsi"/>
        </w:rPr>
      </w:pPr>
      <w:r w:rsidRPr="007B21F8">
        <w:rPr>
          <w:rFonts w:cstheme="minorHAnsi"/>
        </w:rPr>
        <w:t xml:space="preserve"> </w:t>
      </w:r>
      <w:bookmarkEnd w:id="1"/>
      <w:bookmarkEnd w:id="2"/>
      <w:bookmarkEnd w:id="3"/>
      <w:r w:rsidR="00C76DEF" w:rsidRPr="00B57757">
        <w:rPr>
          <w:rFonts w:ascii="Arial" w:hAnsi="Arial" w:cs="Arial"/>
          <w:bCs/>
          <w:sz w:val="22"/>
          <w:szCs w:val="22"/>
          <w:lang w:val="en-GB"/>
        </w:rPr>
        <w:t>R1-2409345</w:t>
      </w:r>
      <w:r w:rsidR="00C76DEF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C76DEF" w:rsidRPr="00B57757">
        <w:rPr>
          <w:rFonts w:ascii="Arial" w:hAnsi="Arial" w:cs="Arial"/>
          <w:bCs/>
          <w:sz w:val="22"/>
          <w:szCs w:val="22"/>
          <w:lang w:val="en-GB"/>
        </w:rPr>
        <w:t>(R2-2409258)</w:t>
      </w:r>
      <w:r w:rsidR="00C76DEF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374436">
        <w:rPr>
          <w:lang w:eastAsia="zh-CN"/>
        </w:rPr>
        <w:t xml:space="preserve">LS </w:t>
      </w:r>
      <w:r w:rsidR="002823EB" w:rsidRPr="001F4A03">
        <w:t>to RAN1 on CBR range</w:t>
      </w:r>
      <w:r w:rsidR="00555223" w:rsidRPr="007B21F8">
        <w:rPr>
          <w:rFonts w:cstheme="minorHAnsi"/>
        </w:rPr>
        <w:t>, RAN2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D32A83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A36F1" w14:textId="77777777" w:rsidR="000F5364" w:rsidRDefault="000F5364">
      <w:r>
        <w:separator/>
      </w:r>
    </w:p>
  </w:endnote>
  <w:endnote w:type="continuationSeparator" w:id="0">
    <w:p w14:paraId="09FFD1FA" w14:textId="77777777" w:rsidR="000F5364" w:rsidRDefault="000F5364">
      <w:r>
        <w:continuationSeparator/>
      </w:r>
    </w:p>
  </w:endnote>
  <w:endnote w:type="continuationNotice" w:id="1">
    <w:p w14:paraId="175911E4" w14:textId="77777777" w:rsidR="000F5364" w:rsidRDefault="000F5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3FA5" w14:textId="77777777" w:rsidR="000F5364" w:rsidRDefault="000F5364">
      <w:r>
        <w:separator/>
      </w:r>
    </w:p>
  </w:footnote>
  <w:footnote w:type="continuationSeparator" w:id="0">
    <w:p w14:paraId="56A91E8E" w14:textId="77777777" w:rsidR="000F5364" w:rsidRDefault="000F5364">
      <w:r>
        <w:continuationSeparator/>
      </w:r>
    </w:p>
  </w:footnote>
  <w:footnote w:type="continuationNotice" w:id="1">
    <w:p w14:paraId="5103FF00" w14:textId="77777777" w:rsidR="000F5364" w:rsidRDefault="000F5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8B5598"/>
    <w:multiLevelType w:val="hybridMultilevel"/>
    <w:tmpl w:val="C486ECD8"/>
    <w:lvl w:ilvl="0" w:tplc="9D9024D8"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A46647"/>
    <w:multiLevelType w:val="hybridMultilevel"/>
    <w:tmpl w:val="1E8C456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58E6E9BC">
      <w:start w:val="2"/>
      <w:numFmt w:val="bullet"/>
      <w:lvlText w:val="-"/>
      <w:lvlJc w:val="left"/>
      <w:pPr>
        <w:ind w:left="1440" w:hanging="360"/>
      </w:pPr>
      <w:rPr>
        <w:rFonts w:ascii="Arial" w:eastAsia="PMingLiU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6B33DA"/>
    <w:multiLevelType w:val="hybridMultilevel"/>
    <w:tmpl w:val="C3923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5" w15:restartNumberingAfterBreak="0">
    <w:nsid w:val="649334D9"/>
    <w:multiLevelType w:val="hybridMultilevel"/>
    <w:tmpl w:val="88FCBD2E"/>
    <w:lvl w:ilvl="0" w:tplc="09DEE3D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9"/>
  </w:num>
  <w:num w:numId="2" w16cid:durableId="1323268544">
    <w:abstractNumId w:val="0"/>
  </w:num>
  <w:num w:numId="3" w16cid:durableId="338242055">
    <w:abstractNumId w:val="22"/>
  </w:num>
  <w:num w:numId="4" w16cid:durableId="2083794250">
    <w:abstractNumId w:val="23"/>
  </w:num>
  <w:num w:numId="5" w16cid:durableId="457576691">
    <w:abstractNumId w:val="8"/>
  </w:num>
  <w:num w:numId="6" w16cid:durableId="1855419017">
    <w:abstractNumId w:val="10"/>
  </w:num>
  <w:num w:numId="7" w16cid:durableId="983047666">
    <w:abstractNumId w:val="4"/>
  </w:num>
  <w:num w:numId="8" w16cid:durableId="2082021909">
    <w:abstractNumId w:val="29"/>
  </w:num>
  <w:num w:numId="9" w16cid:durableId="1258977740">
    <w:abstractNumId w:val="28"/>
  </w:num>
  <w:num w:numId="10" w16cid:durableId="1278440960">
    <w:abstractNumId w:val="24"/>
  </w:num>
  <w:num w:numId="11" w16cid:durableId="1017775311">
    <w:abstractNumId w:val="30"/>
  </w:num>
  <w:num w:numId="12" w16cid:durableId="575167076">
    <w:abstractNumId w:val="1"/>
  </w:num>
  <w:num w:numId="13" w16cid:durableId="1707024529">
    <w:abstractNumId w:val="14"/>
  </w:num>
  <w:num w:numId="14" w16cid:durableId="419374843">
    <w:abstractNumId w:val="7"/>
  </w:num>
  <w:num w:numId="15" w16cid:durableId="689063921">
    <w:abstractNumId w:val="17"/>
  </w:num>
  <w:num w:numId="16" w16cid:durableId="645742951">
    <w:abstractNumId w:val="16"/>
  </w:num>
  <w:num w:numId="17" w16cid:durableId="703288562">
    <w:abstractNumId w:val="13"/>
  </w:num>
  <w:num w:numId="18" w16cid:durableId="638147366">
    <w:abstractNumId w:val="12"/>
  </w:num>
  <w:num w:numId="19" w16cid:durableId="1337881544">
    <w:abstractNumId w:val="26"/>
  </w:num>
  <w:num w:numId="20" w16cid:durableId="84041400">
    <w:abstractNumId w:val="22"/>
    <w:lvlOverride w:ilvl="0">
      <w:startOverride w:val="1"/>
    </w:lvlOverride>
  </w:num>
  <w:num w:numId="21" w16cid:durableId="1713922312">
    <w:abstractNumId w:val="5"/>
  </w:num>
  <w:num w:numId="22" w16cid:durableId="448470057">
    <w:abstractNumId w:val="13"/>
    <w:lvlOverride w:ilvl="0">
      <w:startOverride w:val="1"/>
    </w:lvlOverride>
  </w:num>
  <w:num w:numId="23" w16cid:durableId="1614824821">
    <w:abstractNumId w:val="20"/>
  </w:num>
  <w:num w:numId="24" w16cid:durableId="650644627">
    <w:abstractNumId w:val="15"/>
  </w:num>
  <w:num w:numId="25" w16cid:durableId="1935478336">
    <w:abstractNumId w:val="3"/>
  </w:num>
  <w:num w:numId="26" w16cid:durableId="590550754">
    <w:abstractNumId w:val="18"/>
  </w:num>
  <w:num w:numId="27" w16cid:durableId="225144932">
    <w:abstractNumId w:val="11"/>
  </w:num>
  <w:num w:numId="28" w16cid:durableId="138545478">
    <w:abstractNumId w:val="30"/>
  </w:num>
  <w:num w:numId="29" w16cid:durableId="459957420">
    <w:abstractNumId w:val="9"/>
  </w:num>
  <w:num w:numId="30" w16cid:durableId="599333055">
    <w:abstractNumId w:val="22"/>
  </w:num>
  <w:num w:numId="31" w16cid:durableId="916062979">
    <w:abstractNumId w:val="13"/>
  </w:num>
  <w:num w:numId="32" w16cid:durableId="152526167">
    <w:abstractNumId w:val="27"/>
  </w:num>
  <w:num w:numId="33" w16cid:durableId="82576724">
    <w:abstractNumId w:val="21"/>
  </w:num>
  <w:num w:numId="34" w16cid:durableId="1643270189">
    <w:abstractNumId w:val="25"/>
  </w:num>
  <w:num w:numId="35" w16cid:durableId="1170293549">
    <w:abstractNumId w:val="6"/>
  </w:num>
  <w:num w:numId="36" w16cid:durableId="368997751">
    <w:abstractNumId w:val="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pt-B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1A2"/>
    <w:rsid w:val="00026413"/>
    <w:rsid w:val="0002643E"/>
    <w:rsid w:val="000265BE"/>
    <w:rsid w:val="00026619"/>
    <w:rsid w:val="0002695F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4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04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2DB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06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64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3D5"/>
    <w:rsid w:val="0013258E"/>
    <w:rsid w:val="0013282D"/>
    <w:rsid w:val="00132BC1"/>
    <w:rsid w:val="00132BED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41D"/>
    <w:rsid w:val="00144763"/>
    <w:rsid w:val="0014487E"/>
    <w:rsid w:val="001448A6"/>
    <w:rsid w:val="00144C2D"/>
    <w:rsid w:val="00144C86"/>
    <w:rsid w:val="00144D92"/>
    <w:rsid w:val="00144F1B"/>
    <w:rsid w:val="001450A7"/>
    <w:rsid w:val="0014526B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263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9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7C8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DD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3EB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500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5FF5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0FB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522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4E8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812"/>
    <w:rsid w:val="00331A13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1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3D5"/>
    <w:rsid w:val="00373A1E"/>
    <w:rsid w:val="00373BEB"/>
    <w:rsid w:val="00373C04"/>
    <w:rsid w:val="00373CA6"/>
    <w:rsid w:val="003742AC"/>
    <w:rsid w:val="00374436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AD0"/>
    <w:rsid w:val="00386B32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258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25"/>
    <w:rsid w:val="003D4C45"/>
    <w:rsid w:val="003D4CA4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3FE3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991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D1E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186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97A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BD6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A44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ACC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86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223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748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34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26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CA2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7B8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AC3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A3A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51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31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84C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069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1F8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CA6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D4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BB1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30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D9B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8B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253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BD9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893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98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5D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968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EC2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85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A9A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5D49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A25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8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2F5D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4FA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3E8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021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B0E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6C0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65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1E8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40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29E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6F1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A41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691"/>
    <w:rsid w:val="00C75A66"/>
    <w:rsid w:val="00C75C0B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DEF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34A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2F3D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42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752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A83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7B7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65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8E9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5D1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750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174"/>
    <w:rsid w:val="00DD375A"/>
    <w:rsid w:val="00DD375D"/>
    <w:rsid w:val="00DD3C0F"/>
    <w:rsid w:val="00DD3DB3"/>
    <w:rsid w:val="00DD40BF"/>
    <w:rsid w:val="00DD41D9"/>
    <w:rsid w:val="00DD420B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C3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46B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C8A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C42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D2D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75E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CB5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4E9C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57F7C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1629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541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43B"/>
    <w:rsid w:val="00F82549"/>
    <w:rsid w:val="00F82937"/>
    <w:rsid w:val="00F82ABF"/>
    <w:rsid w:val="00F82B2A"/>
    <w:rsid w:val="00F82B6F"/>
    <w:rsid w:val="00F82E04"/>
    <w:rsid w:val="00F82F07"/>
    <w:rsid w:val="00F83143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11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EB8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DE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76D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6DEF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qFormat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411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</cp:lastModifiedBy>
  <cp:revision>109</cp:revision>
  <cp:lastPrinted>2008-02-10T16:09:00Z</cp:lastPrinted>
  <dcterms:created xsi:type="dcterms:W3CDTF">2024-02-19T14:15:00Z</dcterms:created>
  <dcterms:modified xsi:type="dcterms:W3CDTF">2024-11-08T16:06:00Z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